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C834B" w14:textId="61CE98B2" w:rsidR="00AA41AF" w:rsidRDefault="00AA41AF">
      <w:pPr>
        <w:rPr>
          <w:rFonts w:ascii="Rockwell Extra Bold" w:hAnsi="Rockwell Extra Bold"/>
          <w:sz w:val="48"/>
          <w:szCs w:val="48"/>
        </w:rPr>
      </w:pPr>
      <w:r>
        <w:rPr>
          <w:noProof/>
        </w:rPr>
        <w:drawing>
          <wp:inline distT="0" distB="0" distL="0" distR="0" wp14:anchorId="59920860" wp14:editId="37DFF224">
            <wp:extent cx="1720331" cy="857250"/>
            <wp:effectExtent l="0" t="0" r="0" b="0"/>
            <wp:docPr id="1649186660" name="Picture 1" descr="A yellow and green hexagon with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186660" name="Picture 1" descr="A yellow and green hexagon with letters&#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1731376" cy="862754"/>
                    </a:xfrm>
                    <a:prstGeom prst="rect">
                      <a:avLst/>
                    </a:prstGeom>
                  </pic:spPr>
                </pic:pic>
              </a:graphicData>
            </a:graphic>
          </wp:inline>
        </w:drawing>
      </w:r>
      <w:r>
        <w:t xml:space="preserve">                  </w:t>
      </w:r>
      <w:r>
        <w:rPr>
          <w:rFonts w:ascii="Rockwell Extra Bold" w:hAnsi="Rockwell Extra Bold"/>
          <w:sz w:val="48"/>
          <w:szCs w:val="48"/>
        </w:rPr>
        <w:t>From the Archives</w:t>
      </w:r>
    </w:p>
    <w:p w14:paraId="29007B0B" w14:textId="012EF5E1" w:rsidR="00FD4650" w:rsidRDefault="00FD4650" w:rsidP="00FD4650">
      <w:pPr>
        <w:jc w:val="center"/>
        <w:rPr>
          <w:rFonts w:ascii="Rockwell Extra Bold" w:hAnsi="Rockwell Extra Bold"/>
          <w:sz w:val="48"/>
          <w:szCs w:val="48"/>
        </w:rPr>
      </w:pPr>
      <w:r>
        <w:rPr>
          <w:rFonts w:ascii="Rockwell Extra Bold" w:hAnsi="Rockwell Extra Bold"/>
          <w:sz w:val="48"/>
          <w:szCs w:val="48"/>
        </w:rPr>
        <w:t>April 21, 2026</w:t>
      </w:r>
    </w:p>
    <w:p w14:paraId="1DD68D52" w14:textId="77777777" w:rsidR="0041631A" w:rsidRDefault="0041631A" w:rsidP="00FD4650">
      <w:pPr>
        <w:jc w:val="center"/>
        <w:rPr>
          <w:rFonts w:ascii="Rockwell Extra Bold" w:hAnsi="Rockwell Extra Bold"/>
          <w:sz w:val="48"/>
          <w:szCs w:val="48"/>
        </w:rPr>
      </w:pPr>
    </w:p>
    <w:p w14:paraId="43DB1FB4" w14:textId="77777777" w:rsidR="00FD4650" w:rsidRDefault="00FD4650" w:rsidP="00FD4650">
      <w:pPr>
        <w:spacing w:after="0" w:line="240" w:lineRule="auto"/>
        <w:rPr>
          <w:rFonts w:ascii="Verdana" w:eastAsia="Times New Roman" w:hAnsi="Verdana" w:cs="Times New Roman"/>
          <w:color w:val="000000"/>
          <w:sz w:val="24"/>
          <w:szCs w:val="24"/>
          <w:lang w:eastAsia="en-CA"/>
        </w:rPr>
      </w:pPr>
      <w:r>
        <w:rPr>
          <w:rFonts w:ascii="Verdana" w:eastAsia="Times New Roman" w:hAnsi="Verdana" w:cs="Times New Roman"/>
          <w:b/>
          <w:bCs/>
          <w:color w:val="000000"/>
          <w:sz w:val="24"/>
          <w:szCs w:val="24"/>
          <w:lang w:val="en-US" w:eastAsia="en-CA"/>
        </w:rPr>
        <w:t>ST. ALICE </w:t>
      </w:r>
      <w:r>
        <w:rPr>
          <w:rFonts w:ascii="Verdana" w:eastAsia="Times New Roman" w:hAnsi="Verdana" w:cs="Times New Roman"/>
          <w:color w:val="000000"/>
          <w:sz w:val="24"/>
          <w:szCs w:val="24"/>
          <w:lang w:val="en-US" w:eastAsia="en-CA"/>
        </w:rPr>
        <w:t>(Prieur St.)</w:t>
      </w:r>
      <w:r>
        <w:rPr>
          <w:rFonts w:ascii="Verdana" w:eastAsia="Times New Roman" w:hAnsi="Verdana" w:cs="Times New Roman"/>
          <w:b/>
          <w:bCs/>
          <w:color w:val="000000"/>
          <w:sz w:val="24"/>
          <w:szCs w:val="24"/>
          <w:lang w:val="en-US" w:eastAsia="en-CA"/>
        </w:rPr>
        <w:t>  </w:t>
      </w:r>
      <w:r>
        <w:rPr>
          <w:rFonts w:ascii="Verdana" w:eastAsia="Times New Roman" w:hAnsi="Verdana" w:cs="Times New Roman"/>
          <w:color w:val="000000"/>
          <w:sz w:val="24"/>
          <w:szCs w:val="24"/>
          <w:lang w:val="en-US" w:eastAsia="en-CA"/>
        </w:rPr>
        <w:t>had been</w:t>
      </w:r>
      <w:r>
        <w:rPr>
          <w:rFonts w:ascii="Verdana" w:eastAsia="Times New Roman" w:hAnsi="Verdana" w:cs="Times New Roman"/>
          <w:b/>
          <w:bCs/>
          <w:color w:val="000000"/>
          <w:sz w:val="24"/>
          <w:szCs w:val="24"/>
          <w:lang w:val="en-US" w:eastAsia="en-CA"/>
        </w:rPr>
        <w:t> BLESSED ADRIAN FORTESCUE [BAF] NO. 2 </w:t>
      </w:r>
    </w:p>
    <w:p w14:paraId="485C0598" w14:textId="77777777" w:rsidR="00FD4650" w:rsidRDefault="00FD4650" w:rsidP="00FD4650">
      <w:pPr>
        <w:spacing w:after="0" w:line="240" w:lineRule="auto"/>
        <w:rPr>
          <w:rFonts w:ascii="Verdana" w:eastAsia="Times New Roman" w:hAnsi="Verdana" w:cs="Times New Roman"/>
          <w:color w:val="000000"/>
          <w:sz w:val="24"/>
          <w:szCs w:val="24"/>
          <w:lang w:eastAsia="en-CA"/>
        </w:rPr>
      </w:pPr>
      <w:r>
        <w:rPr>
          <w:rFonts w:ascii="Verdana" w:eastAsia="Times New Roman" w:hAnsi="Verdana" w:cs="Times New Roman"/>
          <w:color w:val="000000"/>
          <w:sz w:val="20"/>
          <w:szCs w:val="20"/>
          <w:lang w:val="en-US" w:eastAsia="en-CA"/>
        </w:rPr>
        <w:t> </w:t>
      </w:r>
    </w:p>
    <w:p w14:paraId="0D4F83D2" w14:textId="77777777" w:rsidR="00FD4650" w:rsidRDefault="00FD4650" w:rsidP="00FD4650">
      <w:pPr>
        <w:numPr>
          <w:ilvl w:val="0"/>
          <w:numId w:val="2"/>
        </w:numPr>
        <w:spacing w:after="0" w:line="240" w:lineRule="auto"/>
        <w:rPr>
          <w:rFonts w:ascii="Verdana" w:eastAsia="Times New Roman" w:hAnsi="Verdana" w:cs="Times New Roman"/>
          <w:color w:val="000000"/>
          <w:sz w:val="24"/>
          <w:szCs w:val="24"/>
          <w:lang w:eastAsia="en-CA"/>
        </w:rPr>
      </w:pPr>
      <w:r>
        <w:rPr>
          <w:rFonts w:ascii="Verdana" w:eastAsia="Times New Roman" w:hAnsi="Verdana" w:cs="Times New Roman"/>
          <w:color w:val="000000"/>
          <w:sz w:val="24"/>
          <w:szCs w:val="24"/>
          <w:lang w:val="en-US" w:eastAsia="en-CA"/>
        </w:rPr>
        <w:t>At first an annex</w:t>
      </w:r>
    </w:p>
    <w:p w14:paraId="3E80BC79" w14:textId="77777777" w:rsidR="00FD4650" w:rsidRDefault="00FD4650" w:rsidP="00FD4650">
      <w:pPr>
        <w:numPr>
          <w:ilvl w:val="0"/>
          <w:numId w:val="2"/>
        </w:numPr>
        <w:spacing w:after="0" w:line="240" w:lineRule="auto"/>
        <w:rPr>
          <w:rFonts w:ascii="Verdana" w:eastAsia="Times New Roman" w:hAnsi="Verdana" w:cs="Times New Roman"/>
          <w:color w:val="000000"/>
          <w:sz w:val="24"/>
          <w:szCs w:val="24"/>
          <w:lang w:eastAsia="en-CA"/>
        </w:rPr>
      </w:pPr>
      <w:r>
        <w:rPr>
          <w:rFonts w:ascii="Verdana" w:eastAsia="Times New Roman" w:hAnsi="Verdana" w:cs="Times New Roman"/>
          <w:color w:val="000000"/>
          <w:sz w:val="24"/>
          <w:szCs w:val="24"/>
          <w:lang w:val="en-US" w:eastAsia="en-CA"/>
        </w:rPr>
        <w:t>Small “matchbox’ – “Duplessis” building</w:t>
      </w:r>
    </w:p>
    <w:p w14:paraId="6BCB35BC" w14:textId="77777777" w:rsidR="00FD4650" w:rsidRDefault="00FD4650" w:rsidP="00FD4650">
      <w:pPr>
        <w:numPr>
          <w:ilvl w:val="0"/>
          <w:numId w:val="2"/>
        </w:numPr>
        <w:spacing w:after="0" w:line="276" w:lineRule="auto"/>
        <w:rPr>
          <w:rFonts w:ascii="Verdana" w:eastAsia="Times New Roman" w:hAnsi="Verdana" w:cs="Times New Roman"/>
          <w:color w:val="000000"/>
          <w:sz w:val="24"/>
          <w:szCs w:val="24"/>
          <w:lang w:eastAsia="en-CA"/>
        </w:rPr>
      </w:pPr>
      <w:r>
        <w:rPr>
          <w:rFonts w:ascii="Verdana" w:eastAsia="Times New Roman" w:hAnsi="Verdana" w:cs="Times New Roman"/>
          <w:color w:val="000000"/>
          <w:sz w:val="24"/>
          <w:szCs w:val="24"/>
          <w:lang w:val="en-US" w:eastAsia="en-CA"/>
        </w:rPr>
        <w:t>Adjacent to a </w:t>
      </w:r>
      <w:r>
        <w:rPr>
          <w:rFonts w:ascii="Verdana" w:eastAsia="Times New Roman" w:hAnsi="Verdana" w:cs="Times New Roman"/>
          <w:color w:val="000000"/>
          <w:sz w:val="24"/>
          <w:szCs w:val="24"/>
          <w:lang w:eastAsia="en-CA"/>
        </w:rPr>
        <w:t xml:space="preserve">Marché </w:t>
      </w:r>
      <w:proofErr w:type="spellStart"/>
      <w:r>
        <w:rPr>
          <w:rFonts w:ascii="Verdana" w:eastAsia="Times New Roman" w:hAnsi="Verdana" w:cs="Times New Roman"/>
          <w:color w:val="000000"/>
          <w:sz w:val="24"/>
          <w:szCs w:val="24"/>
          <w:lang w:val="en-US" w:eastAsia="en-CA"/>
        </w:rPr>
        <w:t>Mayenne</w:t>
      </w:r>
      <w:proofErr w:type="spellEnd"/>
      <w:r>
        <w:rPr>
          <w:rFonts w:ascii="Verdana" w:eastAsia="Times New Roman" w:hAnsi="Verdana" w:cs="Times New Roman"/>
          <w:color w:val="000000"/>
          <w:sz w:val="24"/>
          <w:szCs w:val="24"/>
          <w:lang w:val="en-US" w:eastAsia="en-CA"/>
        </w:rPr>
        <w:t xml:space="preserve"> - </w:t>
      </w:r>
      <w:proofErr w:type="spellStart"/>
      <w:r>
        <w:rPr>
          <w:rFonts w:ascii="Verdana" w:eastAsia="Times New Roman" w:hAnsi="Verdana" w:cs="Times New Roman"/>
          <w:color w:val="000000"/>
          <w:sz w:val="24"/>
          <w:szCs w:val="24"/>
          <w:lang w:val="en-US" w:eastAsia="en-CA"/>
        </w:rPr>
        <w:t>Mayenne</w:t>
      </w:r>
      <w:proofErr w:type="spellEnd"/>
      <w:r>
        <w:rPr>
          <w:rFonts w:ascii="Verdana" w:eastAsia="Times New Roman" w:hAnsi="Verdana" w:cs="Times New Roman"/>
          <w:color w:val="000000"/>
          <w:sz w:val="24"/>
          <w:szCs w:val="24"/>
          <w:lang w:val="en-US" w:eastAsia="en-CA"/>
        </w:rPr>
        <w:t> being the street name before it became Prieur</w:t>
      </w:r>
    </w:p>
    <w:p w14:paraId="6DD96DF2" w14:textId="77777777" w:rsidR="00FD4650" w:rsidRDefault="00FD4650" w:rsidP="00FD4650">
      <w:pPr>
        <w:numPr>
          <w:ilvl w:val="0"/>
          <w:numId w:val="2"/>
        </w:numPr>
        <w:spacing w:after="0" w:line="240" w:lineRule="auto"/>
        <w:rPr>
          <w:rFonts w:ascii="Verdana" w:eastAsia="Times New Roman" w:hAnsi="Verdana" w:cs="Times New Roman"/>
          <w:color w:val="000000"/>
          <w:sz w:val="24"/>
          <w:szCs w:val="24"/>
          <w:lang w:val="fr-FR" w:eastAsia="en-CA"/>
        </w:rPr>
      </w:pPr>
      <w:r>
        <w:rPr>
          <w:rFonts w:ascii="Verdana" w:eastAsia="Times New Roman" w:hAnsi="Verdana" w:cs="Times New Roman"/>
          <w:color w:val="000000"/>
          <w:sz w:val="24"/>
          <w:szCs w:val="24"/>
          <w:lang w:val="fr-FR" w:eastAsia="en-CA"/>
        </w:rPr>
        <w:t>Annex classes in École de la Mennais</w:t>
      </w:r>
    </w:p>
    <w:p w14:paraId="495BD878" w14:textId="77777777" w:rsidR="00FD4650" w:rsidRDefault="00FD4650" w:rsidP="00FD4650">
      <w:pPr>
        <w:numPr>
          <w:ilvl w:val="0"/>
          <w:numId w:val="2"/>
        </w:numPr>
        <w:spacing w:after="0" w:line="240" w:lineRule="auto"/>
        <w:rPr>
          <w:rFonts w:ascii="Verdana" w:eastAsia="Times New Roman" w:hAnsi="Verdana" w:cs="Times New Roman"/>
          <w:color w:val="000000"/>
          <w:sz w:val="24"/>
          <w:szCs w:val="24"/>
          <w:lang w:eastAsia="en-CA"/>
        </w:rPr>
      </w:pPr>
      <w:r>
        <w:rPr>
          <w:rFonts w:ascii="Verdana" w:eastAsia="Times New Roman" w:hAnsi="Verdana" w:cs="Times New Roman"/>
          <w:color w:val="000000"/>
          <w:sz w:val="24"/>
          <w:szCs w:val="24"/>
          <w:lang w:val="en-US" w:eastAsia="en-CA"/>
        </w:rPr>
        <w:t>Annex classes at Blessed Adrian Fortescue</w:t>
      </w:r>
    </w:p>
    <w:p w14:paraId="638C61A9" w14:textId="77777777" w:rsidR="00FD4650" w:rsidRDefault="00FD4650" w:rsidP="00FD4650">
      <w:pPr>
        <w:spacing w:after="0" w:line="240" w:lineRule="auto"/>
        <w:rPr>
          <w:rFonts w:ascii="Verdana" w:eastAsia="Times New Roman" w:hAnsi="Verdana" w:cs="Times New Roman"/>
          <w:color w:val="000000"/>
          <w:sz w:val="24"/>
          <w:szCs w:val="24"/>
          <w:lang w:eastAsia="en-CA"/>
        </w:rPr>
      </w:pPr>
      <w:r>
        <w:rPr>
          <w:rFonts w:ascii="Verdana" w:eastAsia="Times New Roman" w:hAnsi="Verdana" w:cs="Times New Roman"/>
          <w:b/>
          <w:bCs/>
          <w:color w:val="000000"/>
          <w:sz w:val="24"/>
          <w:szCs w:val="24"/>
          <w:lang w:val="en-US" w:eastAsia="en-CA"/>
        </w:rPr>
        <w:t> </w:t>
      </w:r>
    </w:p>
    <w:p w14:paraId="1B8B8A15" w14:textId="77777777" w:rsidR="00FD4650" w:rsidRDefault="00FD4650" w:rsidP="00FD4650">
      <w:pPr>
        <w:spacing w:after="0" w:line="240" w:lineRule="auto"/>
        <w:rPr>
          <w:rFonts w:ascii="Verdana" w:eastAsia="Times New Roman" w:hAnsi="Verdana" w:cs="Times New Roman"/>
          <w:color w:val="000000"/>
          <w:sz w:val="24"/>
          <w:szCs w:val="24"/>
          <w:lang w:eastAsia="en-CA"/>
        </w:rPr>
      </w:pPr>
      <w:r>
        <w:rPr>
          <w:rFonts w:ascii="Verdana" w:eastAsia="Times New Roman" w:hAnsi="Verdana" w:cs="Times New Roman"/>
          <w:i/>
          <w:iCs/>
          <w:color w:val="000000"/>
          <w:sz w:val="24"/>
          <w:szCs w:val="24"/>
          <w:lang w:val="en-US" w:eastAsia="en-CA"/>
        </w:rPr>
        <w:t>From John Fiorito:</w:t>
      </w:r>
    </w:p>
    <w:p w14:paraId="533CFA81" w14:textId="77777777" w:rsidR="00FD4650" w:rsidRDefault="00FD4650" w:rsidP="00FD4650">
      <w:pPr>
        <w:spacing w:after="0" w:line="240" w:lineRule="auto"/>
        <w:rPr>
          <w:rFonts w:ascii="Verdana" w:eastAsia="Times New Roman" w:hAnsi="Verdana" w:cs="Times New Roman"/>
          <w:color w:val="000000"/>
          <w:sz w:val="24"/>
          <w:szCs w:val="24"/>
          <w:lang w:eastAsia="en-CA"/>
        </w:rPr>
      </w:pPr>
      <w:r>
        <w:rPr>
          <w:rFonts w:ascii="Verdana" w:eastAsia="Times New Roman" w:hAnsi="Verdana" w:cs="Times New Roman"/>
          <w:color w:val="000000"/>
          <w:sz w:val="24"/>
          <w:szCs w:val="24"/>
          <w:lang w:val="en-US" w:eastAsia="en-CA"/>
        </w:rPr>
        <w:t> </w:t>
      </w:r>
    </w:p>
    <w:p w14:paraId="65630D83" w14:textId="77777777" w:rsidR="00FD4650" w:rsidRDefault="00FD4650" w:rsidP="00FD4650">
      <w:pPr>
        <w:spacing w:after="0" w:line="240" w:lineRule="auto"/>
        <w:rPr>
          <w:rFonts w:ascii="Verdana" w:eastAsia="Times New Roman" w:hAnsi="Verdana" w:cs="Times New Roman"/>
          <w:color w:val="000000"/>
          <w:sz w:val="24"/>
          <w:szCs w:val="24"/>
          <w:lang w:eastAsia="en-CA"/>
        </w:rPr>
      </w:pPr>
      <w:r>
        <w:rPr>
          <w:rFonts w:ascii="Verdana" w:eastAsia="Times New Roman" w:hAnsi="Verdana" w:cs="Times New Roman"/>
          <w:b/>
          <w:bCs/>
          <w:color w:val="000000"/>
          <w:sz w:val="24"/>
          <w:szCs w:val="24"/>
          <w:lang w:val="en-US" w:eastAsia="en-CA"/>
        </w:rPr>
        <w:t>…</w:t>
      </w:r>
      <w:r>
        <w:rPr>
          <w:rFonts w:ascii="Verdana" w:eastAsia="Times New Roman" w:hAnsi="Verdana" w:cs="Times New Roman"/>
          <w:color w:val="000000"/>
          <w:sz w:val="24"/>
          <w:szCs w:val="24"/>
          <w:lang w:val="en-US" w:eastAsia="en-CA"/>
        </w:rPr>
        <w:t>B.A.F. # 2 where I spent 2 wonderful years ('58 - '60) with Mr. Bill Burns, a great principal and a great man…. It was independent from B.A.F but they had not gotten around to finding a new name. With the number of schools that were opening in those days it took a while to come up with something new. It did, however, have many annexes between '58 &amp; '60…. The pupils would meet in ‘the yard’ and the school buses would collect them and bring them to the annexes and back - 4 times a day. In 1960, Mr. Burns had the misfortune of injuring his back and had to undergo surgery. In his absence I was named acting principal for the remainder of the year.  </w:t>
      </w:r>
    </w:p>
    <w:p w14:paraId="240A54F3" w14:textId="77777777" w:rsidR="00FD4650" w:rsidRDefault="00FD4650" w:rsidP="00FD4650">
      <w:pPr>
        <w:spacing w:after="0" w:line="240" w:lineRule="auto"/>
        <w:rPr>
          <w:rFonts w:ascii="Verdana" w:eastAsia="Times New Roman" w:hAnsi="Verdana" w:cs="Times New Roman"/>
          <w:color w:val="000000"/>
          <w:sz w:val="24"/>
          <w:szCs w:val="24"/>
          <w:lang w:eastAsia="en-CA"/>
        </w:rPr>
      </w:pPr>
      <w:r>
        <w:rPr>
          <w:rFonts w:ascii="Verdana" w:eastAsia="Times New Roman" w:hAnsi="Verdana" w:cs="Times New Roman"/>
          <w:i/>
          <w:iCs/>
          <w:color w:val="000000"/>
          <w:sz w:val="24"/>
          <w:szCs w:val="24"/>
          <w:lang w:val="en-US" w:eastAsia="en-CA"/>
        </w:rPr>
        <w:t> </w:t>
      </w:r>
    </w:p>
    <w:p w14:paraId="3B69B982" w14:textId="77777777" w:rsidR="00FD4650" w:rsidRDefault="00FD4650" w:rsidP="00FD4650">
      <w:pPr>
        <w:spacing w:after="0" w:line="240" w:lineRule="auto"/>
        <w:rPr>
          <w:rFonts w:ascii="Verdana" w:eastAsia="Times New Roman" w:hAnsi="Verdana" w:cs="Times New Roman"/>
          <w:color w:val="000000"/>
          <w:sz w:val="24"/>
          <w:szCs w:val="24"/>
          <w:lang w:eastAsia="en-CA"/>
        </w:rPr>
      </w:pPr>
      <w:r>
        <w:rPr>
          <w:rFonts w:ascii="Verdana" w:eastAsia="Times New Roman" w:hAnsi="Verdana" w:cs="Times New Roman"/>
          <w:color w:val="000000"/>
          <w:sz w:val="24"/>
          <w:szCs w:val="24"/>
          <w:lang w:val="en-US" w:eastAsia="en-CA"/>
        </w:rPr>
        <w:t> </w:t>
      </w:r>
    </w:p>
    <w:p w14:paraId="61FE71C9" w14:textId="77777777" w:rsidR="00FD4650" w:rsidRDefault="00FD4650" w:rsidP="00FD4650">
      <w:pPr>
        <w:spacing w:after="0" w:line="240" w:lineRule="auto"/>
        <w:rPr>
          <w:rFonts w:ascii="Verdana" w:eastAsia="Times New Roman" w:hAnsi="Verdana" w:cs="Times New Roman"/>
          <w:color w:val="000000"/>
          <w:sz w:val="24"/>
          <w:szCs w:val="24"/>
          <w:lang w:eastAsia="en-CA"/>
        </w:rPr>
      </w:pPr>
      <w:r>
        <w:rPr>
          <w:rFonts w:ascii="Verdana" w:eastAsia="Times New Roman" w:hAnsi="Verdana" w:cs="Times New Roman"/>
          <w:i/>
          <w:iCs/>
          <w:color w:val="000000"/>
          <w:sz w:val="24"/>
          <w:szCs w:val="24"/>
          <w:lang w:val="en-US" w:eastAsia="en-CA"/>
        </w:rPr>
        <w:t>From Mario Moras:</w:t>
      </w:r>
    </w:p>
    <w:p w14:paraId="796029BF" w14:textId="77777777" w:rsidR="00FD4650" w:rsidRDefault="00FD4650" w:rsidP="00FD4650">
      <w:pPr>
        <w:spacing w:after="0" w:line="240" w:lineRule="auto"/>
        <w:rPr>
          <w:rFonts w:ascii="Verdana" w:eastAsia="Times New Roman" w:hAnsi="Verdana" w:cs="Times New Roman"/>
          <w:color w:val="000000"/>
          <w:sz w:val="24"/>
          <w:szCs w:val="24"/>
          <w:lang w:eastAsia="en-CA"/>
        </w:rPr>
      </w:pPr>
      <w:r>
        <w:rPr>
          <w:rFonts w:ascii="Verdana" w:eastAsia="Times New Roman" w:hAnsi="Verdana" w:cs="Times New Roman"/>
          <w:i/>
          <w:iCs/>
          <w:color w:val="000000"/>
          <w:sz w:val="24"/>
          <w:szCs w:val="24"/>
          <w:lang w:val="en-US" w:eastAsia="en-CA"/>
        </w:rPr>
        <w:t> </w:t>
      </w:r>
    </w:p>
    <w:p w14:paraId="792E7CA5" w14:textId="77777777" w:rsidR="00FD4650" w:rsidRDefault="00FD4650" w:rsidP="00FD4650">
      <w:pPr>
        <w:spacing w:after="0" w:line="240" w:lineRule="auto"/>
        <w:rPr>
          <w:rFonts w:ascii="Verdana" w:eastAsia="Times New Roman" w:hAnsi="Verdana" w:cs="Times New Roman"/>
          <w:color w:val="000000"/>
          <w:sz w:val="24"/>
          <w:szCs w:val="24"/>
          <w:lang w:eastAsia="en-CA"/>
        </w:rPr>
      </w:pPr>
      <w:r>
        <w:rPr>
          <w:rFonts w:ascii="Verdana" w:eastAsia="Times New Roman" w:hAnsi="Verdana" w:cs="Times New Roman"/>
          <w:color w:val="000000"/>
          <w:sz w:val="24"/>
          <w:szCs w:val="24"/>
          <w:lang w:val="en-US" w:eastAsia="en-CA"/>
        </w:rPr>
        <w:t>I was at Saint Alice in 1964-1965, 1965-1966, 1966-1967, 1967-1968 and 1968-1969.</w:t>
      </w:r>
    </w:p>
    <w:p w14:paraId="0770B451" w14:textId="77777777" w:rsidR="00FD4650" w:rsidRDefault="00FD4650" w:rsidP="00FD4650">
      <w:pPr>
        <w:spacing w:after="0" w:line="240" w:lineRule="auto"/>
        <w:rPr>
          <w:rFonts w:ascii="Verdana" w:eastAsia="Times New Roman" w:hAnsi="Verdana" w:cs="Times New Roman"/>
          <w:color w:val="000000"/>
          <w:sz w:val="24"/>
          <w:szCs w:val="24"/>
          <w:lang w:eastAsia="en-CA"/>
        </w:rPr>
      </w:pPr>
      <w:r>
        <w:rPr>
          <w:rFonts w:ascii="Verdana" w:eastAsia="Times New Roman" w:hAnsi="Verdana" w:cs="Times New Roman"/>
          <w:color w:val="000000"/>
          <w:sz w:val="24"/>
          <w:szCs w:val="24"/>
          <w:lang w:val="en-US" w:eastAsia="en-CA"/>
        </w:rPr>
        <w:t>My principals in that period of time were Roy Bailey, Mary Ann Rusk, Robert McNab and Helen Walling-Belair. When I left St. Alice School, Julien Vauphaus became Principal ... from September 1969 onwards</w:t>
      </w:r>
      <w:r>
        <w:rPr>
          <w:rFonts w:ascii="Verdana" w:eastAsia="Times New Roman" w:hAnsi="Verdana" w:cs="Times New Roman"/>
          <w:color w:val="0000FF"/>
          <w:sz w:val="24"/>
          <w:szCs w:val="24"/>
          <w:lang w:val="en-US" w:eastAsia="en-CA"/>
        </w:rPr>
        <w:t>.</w:t>
      </w:r>
    </w:p>
    <w:p w14:paraId="09C229F9" w14:textId="77777777" w:rsidR="00FD4650" w:rsidRDefault="00FD4650" w:rsidP="00FD4650">
      <w:pPr>
        <w:spacing w:after="0" w:line="240" w:lineRule="auto"/>
        <w:rPr>
          <w:rFonts w:ascii="Verdana" w:eastAsia="Times New Roman" w:hAnsi="Verdana" w:cs="Times New Roman"/>
          <w:color w:val="000000"/>
          <w:sz w:val="24"/>
          <w:szCs w:val="24"/>
          <w:lang w:eastAsia="en-CA"/>
        </w:rPr>
      </w:pPr>
      <w:r>
        <w:rPr>
          <w:rFonts w:ascii="Verdana" w:eastAsia="Times New Roman" w:hAnsi="Verdana" w:cs="Times New Roman"/>
          <w:color w:val="000000"/>
          <w:sz w:val="24"/>
          <w:szCs w:val="24"/>
          <w:lang w:val="en-US" w:eastAsia="en-CA"/>
        </w:rPr>
        <w:t> </w:t>
      </w:r>
    </w:p>
    <w:p w14:paraId="78D0DED0" w14:textId="77777777" w:rsidR="00FD4650" w:rsidRDefault="00FD4650" w:rsidP="00FD4650">
      <w:pPr>
        <w:spacing w:after="0" w:line="240" w:lineRule="auto"/>
        <w:rPr>
          <w:rFonts w:ascii="Verdana" w:eastAsia="Times New Roman" w:hAnsi="Verdana" w:cs="Times New Roman"/>
          <w:color w:val="000000"/>
          <w:sz w:val="24"/>
          <w:szCs w:val="24"/>
          <w:lang w:eastAsia="en-CA"/>
        </w:rPr>
      </w:pPr>
      <w:r>
        <w:rPr>
          <w:rFonts w:ascii="Verdana" w:eastAsia="Times New Roman" w:hAnsi="Verdana" w:cs="Times New Roman"/>
          <w:color w:val="000000"/>
          <w:sz w:val="24"/>
          <w:szCs w:val="24"/>
          <w:lang w:val="en-US" w:eastAsia="en-CA"/>
        </w:rPr>
        <w:t>In 1966 - 1967 when Robert McNab became principal of St. Alice School, I was sent to </w:t>
      </w:r>
      <w:r>
        <w:rPr>
          <w:rFonts w:ascii="Verdana" w:eastAsia="Times New Roman" w:hAnsi="Verdana" w:cs="Times New Roman"/>
          <w:b/>
          <w:bCs/>
          <w:color w:val="000000"/>
          <w:sz w:val="24"/>
          <w:szCs w:val="24"/>
          <w:lang w:val="en-US" w:eastAsia="en-CA"/>
        </w:rPr>
        <w:t>St. Alice School Annex</w:t>
      </w:r>
      <w:r>
        <w:rPr>
          <w:rFonts w:ascii="Verdana" w:eastAsia="Times New Roman" w:hAnsi="Verdana" w:cs="Times New Roman"/>
          <w:color w:val="000000"/>
          <w:sz w:val="24"/>
          <w:szCs w:val="24"/>
          <w:lang w:val="en-US" w:eastAsia="en-CA"/>
        </w:rPr>
        <w:t> as teacher in charge. The school was located on Fleury street between Bruxelles and Rome, in Montreal North ... at one point the school was demolished as the City of Montreal North purchased the school. In its place was built an arena.  However, it should be noted that in 1965-1966, when Mary Ann Rusk was principal St. Alice School, we had an annex on St. Michel and Henri Bourassa ... the so-called ‘French School’ - </w:t>
      </w:r>
      <w:r>
        <w:rPr>
          <w:rFonts w:ascii="Verdana" w:eastAsia="Times New Roman" w:hAnsi="Verdana" w:cs="Times New Roman"/>
          <w:b/>
          <w:bCs/>
          <w:color w:val="000000"/>
          <w:sz w:val="24"/>
          <w:szCs w:val="24"/>
          <w:lang w:val="en-US" w:eastAsia="en-CA"/>
        </w:rPr>
        <w:t>"De La </w:t>
      </w:r>
      <w:proofErr w:type="spellStart"/>
      <w:r>
        <w:rPr>
          <w:rFonts w:ascii="Verdana" w:eastAsia="Times New Roman" w:hAnsi="Verdana" w:cs="Times New Roman"/>
          <w:b/>
          <w:bCs/>
          <w:color w:val="000000"/>
          <w:sz w:val="24"/>
          <w:szCs w:val="24"/>
          <w:lang w:val="en-US" w:eastAsia="en-CA"/>
        </w:rPr>
        <w:t>Mennais</w:t>
      </w:r>
      <w:proofErr w:type="spellEnd"/>
      <w:r>
        <w:rPr>
          <w:rFonts w:ascii="Verdana" w:eastAsia="Times New Roman" w:hAnsi="Verdana" w:cs="Times New Roman"/>
          <w:b/>
          <w:bCs/>
          <w:color w:val="000000"/>
          <w:sz w:val="24"/>
          <w:szCs w:val="24"/>
          <w:lang w:val="en-US" w:eastAsia="en-CA"/>
        </w:rPr>
        <w:t>"</w:t>
      </w:r>
      <w:r>
        <w:rPr>
          <w:rFonts w:ascii="Verdana" w:eastAsia="Times New Roman" w:hAnsi="Verdana" w:cs="Times New Roman"/>
          <w:color w:val="000000"/>
          <w:sz w:val="24"/>
          <w:szCs w:val="24"/>
          <w:lang w:val="en-US" w:eastAsia="en-CA"/>
        </w:rPr>
        <w:t xml:space="preserve"> ... We had two classes there, and the rest was ‘The French School’.  I believe that when Robert McNab was principal, he </w:t>
      </w:r>
      <w:r>
        <w:rPr>
          <w:rFonts w:ascii="Verdana" w:eastAsia="Times New Roman" w:hAnsi="Verdana" w:cs="Times New Roman"/>
          <w:color w:val="000000"/>
          <w:sz w:val="24"/>
          <w:szCs w:val="24"/>
          <w:lang w:val="en-US" w:eastAsia="en-CA"/>
        </w:rPr>
        <w:lastRenderedPageBreak/>
        <w:t>administered three buildings, namely, St. Alice school on Prieur, St. Alice School Annex on Fleury Street and St. Alice School Annex at the de la </w:t>
      </w:r>
      <w:proofErr w:type="spellStart"/>
      <w:r>
        <w:rPr>
          <w:rFonts w:ascii="Verdana" w:eastAsia="Times New Roman" w:hAnsi="Verdana" w:cs="Times New Roman"/>
          <w:color w:val="000000"/>
          <w:sz w:val="24"/>
          <w:szCs w:val="24"/>
          <w:lang w:val="en-US" w:eastAsia="en-CA"/>
        </w:rPr>
        <w:t>Mennais</w:t>
      </w:r>
      <w:proofErr w:type="spellEnd"/>
      <w:r>
        <w:rPr>
          <w:rFonts w:ascii="Verdana" w:eastAsia="Times New Roman" w:hAnsi="Verdana" w:cs="Times New Roman"/>
          <w:color w:val="000000"/>
          <w:sz w:val="24"/>
          <w:szCs w:val="24"/>
          <w:lang w:val="en-US" w:eastAsia="en-CA"/>
        </w:rPr>
        <w:t>, the ‘French School’.</w:t>
      </w:r>
    </w:p>
    <w:p w14:paraId="0000DBF6" w14:textId="77777777" w:rsidR="00FD4650" w:rsidRDefault="00FD4650" w:rsidP="00FD4650">
      <w:pPr>
        <w:spacing w:after="0" w:line="240" w:lineRule="auto"/>
        <w:rPr>
          <w:rFonts w:ascii="Verdana" w:eastAsia="Times New Roman" w:hAnsi="Verdana" w:cs="Times New Roman"/>
          <w:color w:val="000000"/>
          <w:sz w:val="24"/>
          <w:szCs w:val="24"/>
          <w:lang w:eastAsia="en-CA"/>
        </w:rPr>
      </w:pPr>
      <w:r>
        <w:rPr>
          <w:rFonts w:ascii="Verdana" w:eastAsia="Times New Roman" w:hAnsi="Verdana" w:cs="Times New Roman"/>
          <w:color w:val="000000"/>
          <w:sz w:val="24"/>
          <w:szCs w:val="24"/>
          <w:lang w:val="en-US" w:eastAsia="en-CA"/>
        </w:rPr>
        <w:t> </w:t>
      </w:r>
    </w:p>
    <w:p w14:paraId="3C030C5D" w14:textId="77777777" w:rsidR="00FD4650" w:rsidRDefault="00FD4650" w:rsidP="00FD4650">
      <w:pPr>
        <w:spacing w:after="0" w:line="240" w:lineRule="auto"/>
        <w:rPr>
          <w:rFonts w:ascii="Verdana" w:eastAsia="Times New Roman" w:hAnsi="Verdana" w:cs="Times New Roman"/>
          <w:color w:val="000000"/>
          <w:sz w:val="24"/>
          <w:szCs w:val="24"/>
          <w:lang w:eastAsia="en-CA"/>
        </w:rPr>
      </w:pPr>
      <w:r>
        <w:rPr>
          <w:rFonts w:ascii="Verdana" w:eastAsia="Times New Roman" w:hAnsi="Verdana" w:cs="Times New Roman"/>
          <w:color w:val="000000"/>
          <w:sz w:val="24"/>
          <w:szCs w:val="24"/>
          <w:lang w:val="en-US" w:eastAsia="en-CA"/>
        </w:rPr>
        <w:t>At one point the main school and annexes closed and were re-located at what was once </w:t>
      </w:r>
      <w:r>
        <w:rPr>
          <w:rFonts w:ascii="Verdana" w:eastAsia="Times New Roman" w:hAnsi="Verdana" w:cs="Times New Roman"/>
          <w:b/>
          <w:bCs/>
          <w:color w:val="000000"/>
          <w:sz w:val="24"/>
          <w:szCs w:val="24"/>
          <w:lang w:val="en-US" w:eastAsia="en-CA"/>
        </w:rPr>
        <w:t>Sarah Maxwell School</w:t>
      </w:r>
      <w:r>
        <w:rPr>
          <w:rFonts w:ascii="Verdana" w:eastAsia="Times New Roman" w:hAnsi="Verdana" w:cs="Times New Roman"/>
          <w:color w:val="000000"/>
          <w:sz w:val="24"/>
          <w:szCs w:val="24"/>
          <w:lang w:val="en-US" w:eastAsia="en-CA"/>
        </w:rPr>
        <w:t>, a PSPGM school, which was bought by the MCSC. I believe this was in the early or mid-seventies. Kevin Madigan ... was the first principal of </w:t>
      </w:r>
      <w:r>
        <w:rPr>
          <w:rFonts w:ascii="Verdana" w:eastAsia="Times New Roman" w:hAnsi="Verdana" w:cs="Times New Roman"/>
          <w:b/>
          <w:bCs/>
          <w:color w:val="000000"/>
          <w:sz w:val="24"/>
          <w:szCs w:val="24"/>
          <w:lang w:val="en-US" w:eastAsia="en-CA"/>
        </w:rPr>
        <w:t>the new St. Alice School</w:t>
      </w:r>
      <w:r>
        <w:rPr>
          <w:rFonts w:ascii="Verdana" w:eastAsia="Times New Roman" w:hAnsi="Verdana" w:cs="Times New Roman"/>
          <w:color w:val="000000"/>
          <w:sz w:val="24"/>
          <w:szCs w:val="24"/>
          <w:lang w:val="en-US" w:eastAsia="en-CA"/>
        </w:rPr>
        <w:t>. The new Saint Alice School was located on Parc Georges and Fleury in Montreal North.</w:t>
      </w:r>
    </w:p>
    <w:p w14:paraId="5BFE14C4" w14:textId="77777777" w:rsidR="00FD4650" w:rsidRDefault="00FD4650" w:rsidP="00FD4650">
      <w:pPr>
        <w:spacing w:after="0" w:line="240" w:lineRule="auto"/>
        <w:rPr>
          <w:rFonts w:ascii="Verdana" w:eastAsia="Times New Roman" w:hAnsi="Verdana" w:cs="Times New Roman"/>
          <w:color w:val="000000"/>
          <w:sz w:val="24"/>
          <w:szCs w:val="24"/>
          <w:lang w:val="en-US" w:eastAsia="en-CA"/>
        </w:rPr>
      </w:pPr>
      <w:r>
        <w:rPr>
          <w:rFonts w:ascii="Verdana" w:eastAsia="Times New Roman" w:hAnsi="Verdana" w:cs="Times New Roman"/>
          <w:color w:val="000000"/>
          <w:sz w:val="24"/>
          <w:szCs w:val="24"/>
          <w:lang w:val="en-US" w:eastAsia="en-CA"/>
        </w:rPr>
        <w:t> </w:t>
      </w:r>
      <w:r>
        <w:rPr>
          <w:rFonts w:ascii="Verdana" w:eastAsia="Times New Roman" w:hAnsi="Verdana" w:cs="Times New Roman"/>
          <w:color w:val="000000"/>
          <w:sz w:val="24"/>
          <w:szCs w:val="24"/>
          <w:lang w:val="en-US" w:eastAsia="en-CA"/>
        </w:rPr>
        <w:tab/>
      </w:r>
    </w:p>
    <w:p w14:paraId="3D6F87AF" w14:textId="77777777" w:rsidR="00FD4650" w:rsidRDefault="00FD4650" w:rsidP="00FD4650">
      <w:pPr>
        <w:spacing w:after="0" w:line="240" w:lineRule="auto"/>
        <w:rPr>
          <w:rFonts w:ascii="Verdana" w:eastAsia="Times New Roman" w:hAnsi="Verdana" w:cs="Times New Roman"/>
          <w:color w:val="000000"/>
          <w:sz w:val="24"/>
          <w:szCs w:val="24"/>
          <w:lang w:eastAsia="en-CA"/>
        </w:rPr>
      </w:pPr>
    </w:p>
    <w:p w14:paraId="7AB50E4D" w14:textId="77777777" w:rsidR="00FD4650" w:rsidRDefault="00FD4650" w:rsidP="00FD4650">
      <w:pPr>
        <w:spacing w:after="0" w:line="240" w:lineRule="auto"/>
        <w:rPr>
          <w:rFonts w:ascii="Verdana" w:eastAsia="Times New Roman" w:hAnsi="Verdana" w:cs="Times New Roman"/>
          <w:i/>
          <w:iCs/>
          <w:color w:val="000000"/>
          <w:sz w:val="24"/>
          <w:szCs w:val="24"/>
          <w:lang w:val="en-US" w:eastAsia="en-CA"/>
        </w:rPr>
      </w:pPr>
      <w:r>
        <w:rPr>
          <w:rFonts w:ascii="Verdana" w:eastAsia="Times New Roman" w:hAnsi="Verdana" w:cs="Times New Roman"/>
          <w:i/>
          <w:iCs/>
          <w:color w:val="000000"/>
          <w:sz w:val="24"/>
          <w:szCs w:val="24"/>
          <w:lang w:val="en-US" w:eastAsia="en-CA"/>
        </w:rPr>
        <w:t>From Joe Jaroslawski:</w:t>
      </w:r>
    </w:p>
    <w:p w14:paraId="0EF295FD" w14:textId="77777777" w:rsidR="00FD4650" w:rsidRDefault="00FD4650" w:rsidP="00FD4650">
      <w:pPr>
        <w:spacing w:after="0" w:line="240" w:lineRule="auto"/>
        <w:rPr>
          <w:rFonts w:ascii="Verdana" w:eastAsia="Times New Roman" w:hAnsi="Verdana" w:cs="Times New Roman"/>
          <w:color w:val="000000"/>
          <w:sz w:val="24"/>
          <w:szCs w:val="24"/>
          <w:lang w:eastAsia="en-CA"/>
        </w:rPr>
      </w:pPr>
    </w:p>
    <w:p w14:paraId="0B70C1B0" w14:textId="77777777" w:rsidR="00FD4650" w:rsidRDefault="00FD4650" w:rsidP="00FD4650">
      <w:pPr>
        <w:spacing w:after="0" w:line="240" w:lineRule="auto"/>
        <w:rPr>
          <w:rFonts w:ascii="Verdana" w:eastAsia="Times New Roman" w:hAnsi="Verdana" w:cs="Times New Roman"/>
          <w:color w:val="000000"/>
          <w:sz w:val="24"/>
          <w:szCs w:val="24"/>
          <w:lang w:eastAsia="en-CA"/>
        </w:rPr>
      </w:pPr>
      <w:r>
        <w:rPr>
          <w:rFonts w:ascii="Verdana" w:eastAsia="Times New Roman" w:hAnsi="Verdana" w:cs="Times New Roman"/>
          <w:color w:val="000000"/>
          <w:sz w:val="24"/>
          <w:szCs w:val="24"/>
          <w:lang w:val="en-US" w:eastAsia="en-CA"/>
        </w:rPr>
        <w:t>I taught at St. Alice from February 1, 1961, … Frank Fitz was my partner and taught the first half of the year. I taught grade 6, and John Grigelis and Mary D'Asti were the 7th grade teachers. The school was located on Prieur but it was a small "Duplessis" building and annexed out to BAF. Mr. Burns was our principal while the principal at BAF was Harry Bennett. I don't remember any reference to St. Alice of ever being an annex of BAF.</w:t>
      </w:r>
    </w:p>
    <w:p w14:paraId="7FC327F1" w14:textId="77777777" w:rsidR="00FD4650" w:rsidRDefault="00FD4650" w:rsidP="00FD4650">
      <w:pPr>
        <w:spacing w:after="0" w:line="240" w:lineRule="auto"/>
        <w:rPr>
          <w:rFonts w:ascii="Verdana" w:eastAsia="Times New Roman" w:hAnsi="Verdana" w:cs="Times New Roman"/>
          <w:color w:val="000000"/>
          <w:sz w:val="24"/>
          <w:szCs w:val="24"/>
          <w:lang w:eastAsia="en-CA"/>
        </w:rPr>
      </w:pPr>
      <w:r>
        <w:rPr>
          <w:rFonts w:ascii="Verdana" w:eastAsia="Times New Roman" w:hAnsi="Verdana" w:cs="Times New Roman"/>
          <w:color w:val="000000"/>
          <w:sz w:val="24"/>
          <w:szCs w:val="24"/>
          <w:lang w:val="en-US" w:eastAsia="en-CA"/>
        </w:rPr>
        <w:t> </w:t>
      </w:r>
    </w:p>
    <w:p w14:paraId="7CE052CA" w14:textId="77777777" w:rsidR="00FD4650" w:rsidRDefault="00FD4650" w:rsidP="00FD4650">
      <w:pPr>
        <w:spacing w:after="0" w:line="240" w:lineRule="auto"/>
        <w:rPr>
          <w:rFonts w:ascii="Verdana" w:eastAsia="Times New Roman" w:hAnsi="Verdana" w:cs="Times New Roman"/>
          <w:color w:val="000000"/>
          <w:sz w:val="24"/>
          <w:szCs w:val="24"/>
          <w:lang w:eastAsia="en-CA"/>
        </w:rPr>
      </w:pPr>
      <w:r>
        <w:rPr>
          <w:rFonts w:ascii="Verdana" w:eastAsia="Times New Roman" w:hAnsi="Verdana" w:cs="Times New Roman"/>
          <w:color w:val="000000"/>
          <w:sz w:val="24"/>
          <w:szCs w:val="24"/>
          <w:lang w:val="en-US" w:eastAsia="en-CA"/>
        </w:rPr>
        <w:t>In September of 1962, </w:t>
      </w:r>
      <w:r>
        <w:rPr>
          <w:rFonts w:ascii="Verdana" w:eastAsia="Times New Roman" w:hAnsi="Verdana" w:cs="Times New Roman"/>
          <w:b/>
          <w:bCs/>
          <w:color w:val="000000"/>
          <w:sz w:val="24"/>
          <w:szCs w:val="24"/>
          <w:lang w:val="en-US" w:eastAsia="en-CA"/>
        </w:rPr>
        <w:t>Saint Edgar's</w:t>
      </w:r>
      <w:r>
        <w:rPr>
          <w:rFonts w:ascii="Verdana" w:eastAsia="Times New Roman" w:hAnsi="Verdana" w:cs="Times New Roman"/>
          <w:color w:val="000000"/>
          <w:sz w:val="24"/>
          <w:szCs w:val="24"/>
          <w:lang w:val="en-US" w:eastAsia="en-CA"/>
        </w:rPr>
        <w:t> School was opened. The name caused much concern to the Italian community, and with the planned opening of Our Lady of Pompei parish across the road, the name was changed to </w:t>
      </w:r>
      <w:r>
        <w:rPr>
          <w:rFonts w:ascii="Verdana" w:eastAsia="Times New Roman" w:hAnsi="Verdana" w:cs="Times New Roman"/>
          <w:b/>
          <w:bCs/>
          <w:color w:val="000000"/>
          <w:sz w:val="24"/>
          <w:szCs w:val="24"/>
          <w:lang w:val="en-US" w:eastAsia="en-CA"/>
        </w:rPr>
        <w:t>Our Lady of Pompei.</w:t>
      </w:r>
      <w:r>
        <w:rPr>
          <w:rFonts w:ascii="Verdana" w:eastAsia="Times New Roman" w:hAnsi="Verdana" w:cs="Times New Roman"/>
          <w:color w:val="000000"/>
          <w:sz w:val="24"/>
          <w:szCs w:val="24"/>
          <w:lang w:val="en-US" w:eastAsia="en-CA"/>
        </w:rPr>
        <w:t> Bill Burns was the principal. When we had staff parties at St. Alice's he would make sweet Alice's which I believe were Manhattans, but when St. Edgar's was opened, he made sour Edgars which were Martinis.</w:t>
      </w:r>
    </w:p>
    <w:p w14:paraId="44D51488" w14:textId="77777777" w:rsidR="00FD4650" w:rsidRDefault="00FD4650" w:rsidP="00FD4650">
      <w:pPr>
        <w:spacing w:after="0" w:line="240" w:lineRule="auto"/>
        <w:rPr>
          <w:rFonts w:ascii="Verdana" w:eastAsia="Times New Roman" w:hAnsi="Verdana" w:cs="Times New Roman"/>
          <w:color w:val="000000"/>
          <w:sz w:val="24"/>
          <w:szCs w:val="24"/>
          <w:lang w:eastAsia="en-CA"/>
        </w:rPr>
      </w:pPr>
      <w:r>
        <w:rPr>
          <w:rFonts w:ascii="Verdana" w:eastAsia="Times New Roman" w:hAnsi="Verdana" w:cs="Times New Roman"/>
          <w:color w:val="000000"/>
          <w:sz w:val="24"/>
          <w:szCs w:val="24"/>
          <w:lang w:val="en-US" w:eastAsia="en-CA"/>
        </w:rPr>
        <w:t> ________</w:t>
      </w:r>
    </w:p>
    <w:p w14:paraId="3D8176B4" w14:textId="77777777" w:rsidR="00FD4650" w:rsidRDefault="00FD4650" w:rsidP="00FD4650">
      <w:pPr>
        <w:spacing w:after="0" w:line="240" w:lineRule="auto"/>
        <w:rPr>
          <w:rFonts w:ascii="Verdana" w:eastAsia="Times New Roman" w:hAnsi="Verdana" w:cs="Times New Roman"/>
          <w:color w:val="000000"/>
          <w:sz w:val="24"/>
          <w:szCs w:val="24"/>
          <w:lang w:eastAsia="en-CA"/>
        </w:rPr>
      </w:pPr>
      <w:r>
        <w:rPr>
          <w:rFonts w:ascii="Verdana" w:eastAsia="Times New Roman" w:hAnsi="Verdana" w:cs="Times New Roman"/>
          <w:i/>
          <w:iCs/>
          <w:color w:val="000000"/>
          <w:sz w:val="24"/>
          <w:szCs w:val="24"/>
          <w:lang w:val="en-US" w:eastAsia="en-CA"/>
        </w:rPr>
        <w:t> </w:t>
      </w:r>
    </w:p>
    <w:p w14:paraId="2AB3B44E" w14:textId="77777777" w:rsidR="00FD4650" w:rsidRDefault="00FD4650" w:rsidP="00FD4650">
      <w:pPr>
        <w:spacing w:after="0" w:line="240" w:lineRule="auto"/>
        <w:rPr>
          <w:rFonts w:ascii="Verdana" w:eastAsia="Times New Roman" w:hAnsi="Verdana" w:cs="Times New Roman"/>
          <w:color w:val="000000"/>
          <w:sz w:val="24"/>
          <w:szCs w:val="24"/>
          <w:lang w:eastAsia="en-CA"/>
        </w:rPr>
      </w:pPr>
      <w:r>
        <w:rPr>
          <w:rFonts w:ascii="Verdana" w:eastAsia="Times New Roman" w:hAnsi="Verdana" w:cs="Times New Roman"/>
          <w:color w:val="000000"/>
          <w:sz w:val="24"/>
          <w:szCs w:val="24"/>
          <w:lang w:val="en-US" w:eastAsia="en-CA"/>
        </w:rPr>
        <w:t>… there were many identical "Duplessis Boxes" i.e. St. Columban's, one of the St. Rita's, </w:t>
      </w:r>
      <w:r>
        <w:rPr>
          <w:rFonts w:ascii="Verdana" w:eastAsia="Times New Roman" w:hAnsi="Verdana" w:cs="Times New Roman"/>
          <w:b/>
          <w:bCs/>
          <w:color w:val="000000"/>
          <w:sz w:val="24"/>
          <w:szCs w:val="24"/>
          <w:lang w:val="en-US" w:eastAsia="en-CA"/>
        </w:rPr>
        <w:t>St. Gerald's</w:t>
      </w:r>
      <w:r>
        <w:rPr>
          <w:rFonts w:ascii="Verdana" w:eastAsia="Times New Roman" w:hAnsi="Verdana" w:cs="Times New Roman"/>
          <w:color w:val="000000"/>
          <w:sz w:val="24"/>
          <w:szCs w:val="24"/>
          <w:lang w:val="en-US" w:eastAsia="en-CA"/>
        </w:rPr>
        <w:t> and </w:t>
      </w:r>
      <w:r>
        <w:rPr>
          <w:rFonts w:ascii="Verdana" w:eastAsia="Times New Roman" w:hAnsi="Verdana" w:cs="Times New Roman"/>
          <w:b/>
          <w:bCs/>
          <w:color w:val="000000"/>
          <w:sz w:val="24"/>
          <w:szCs w:val="24"/>
          <w:lang w:val="en-US" w:eastAsia="en-CA"/>
        </w:rPr>
        <w:t>St. Gerald's #2</w:t>
      </w:r>
      <w:r>
        <w:rPr>
          <w:rFonts w:ascii="Verdana" w:eastAsia="Times New Roman" w:hAnsi="Verdana" w:cs="Times New Roman"/>
          <w:color w:val="000000"/>
          <w:sz w:val="24"/>
          <w:szCs w:val="24"/>
          <w:lang w:val="en-US" w:eastAsia="en-CA"/>
        </w:rPr>
        <w:t>, </w:t>
      </w:r>
      <w:r>
        <w:rPr>
          <w:rFonts w:ascii="Verdana" w:eastAsia="Times New Roman" w:hAnsi="Verdana" w:cs="Times New Roman"/>
          <w:b/>
          <w:bCs/>
          <w:color w:val="000000"/>
          <w:sz w:val="24"/>
          <w:szCs w:val="24"/>
          <w:lang w:val="en-US" w:eastAsia="en-CA"/>
        </w:rPr>
        <w:t>St. Edmund of Canterbury’s</w:t>
      </w:r>
      <w:r>
        <w:rPr>
          <w:rFonts w:ascii="Verdana" w:eastAsia="Times New Roman" w:hAnsi="Verdana" w:cs="Times New Roman"/>
          <w:color w:val="000000"/>
          <w:sz w:val="24"/>
          <w:szCs w:val="24"/>
          <w:lang w:val="en-US" w:eastAsia="en-CA"/>
        </w:rPr>
        <w:t> </w:t>
      </w:r>
      <w:r>
        <w:rPr>
          <w:rFonts w:ascii="Verdana" w:eastAsia="Times New Roman" w:hAnsi="Verdana" w:cs="Times New Roman"/>
          <w:b/>
          <w:bCs/>
          <w:color w:val="000000"/>
          <w:sz w:val="24"/>
          <w:szCs w:val="24"/>
          <w:lang w:val="en-US" w:eastAsia="en-CA"/>
        </w:rPr>
        <w:t>two annexes,</w:t>
      </w:r>
      <w:r>
        <w:rPr>
          <w:rFonts w:ascii="Verdana" w:eastAsia="Times New Roman" w:hAnsi="Verdana" w:cs="Times New Roman"/>
          <w:color w:val="000000"/>
          <w:sz w:val="24"/>
          <w:szCs w:val="24"/>
          <w:lang w:val="en-US" w:eastAsia="en-CA"/>
        </w:rPr>
        <w:t> etc. St. Alice did not have a mobile attached in "61.</w:t>
      </w:r>
    </w:p>
    <w:p w14:paraId="4B18D0CD" w14:textId="77777777" w:rsidR="00FD4650" w:rsidRDefault="00FD4650" w:rsidP="00FD4650">
      <w:pPr>
        <w:spacing w:after="0" w:line="240" w:lineRule="auto"/>
        <w:rPr>
          <w:rFonts w:ascii="Verdana" w:eastAsia="Times New Roman" w:hAnsi="Verdana" w:cs="Times New Roman"/>
          <w:color w:val="000000"/>
          <w:sz w:val="24"/>
          <w:szCs w:val="24"/>
          <w:lang w:eastAsia="en-CA"/>
        </w:rPr>
      </w:pPr>
      <w:r>
        <w:rPr>
          <w:rFonts w:ascii="Verdana" w:eastAsia="Times New Roman" w:hAnsi="Verdana" w:cs="Times New Roman"/>
          <w:color w:val="000000"/>
          <w:sz w:val="24"/>
          <w:szCs w:val="24"/>
          <w:lang w:val="en-US" w:eastAsia="en-CA"/>
        </w:rPr>
        <w:t>________</w:t>
      </w:r>
    </w:p>
    <w:p w14:paraId="120F38B8" w14:textId="77777777" w:rsidR="00FD4650" w:rsidRDefault="00FD4650" w:rsidP="00FD4650">
      <w:pPr>
        <w:spacing w:after="0" w:line="240" w:lineRule="auto"/>
        <w:rPr>
          <w:rFonts w:ascii="Verdana" w:eastAsia="Times New Roman" w:hAnsi="Verdana" w:cs="Times New Roman"/>
          <w:color w:val="000000"/>
          <w:sz w:val="24"/>
          <w:szCs w:val="24"/>
          <w:lang w:eastAsia="en-CA"/>
        </w:rPr>
      </w:pPr>
      <w:r>
        <w:rPr>
          <w:rFonts w:ascii="Verdana" w:eastAsia="Times New Roman" w:hAnsi="Verdana" w:cs="Times New Roman"/>
          <w:color w:val="000000"/>
          <w:sz w:val="24"/>
          <w:szCs w:val="24"/>
          <w:lang w:val="en-US" w:eastAsia="en-CA"/>
        </w:rPr>
        <w:t> </w:t>
      </w:r>
    </w:p>
    <w:p w14:paraId="64A63A01" w14:textId="6CFFA210" w:rsidR="00FD4650" w:rsidRDefault="00FD4650" w:rsidP="00FD4650">
      <w:pPr>
        <w:rPr>
          <w:rFonts w:ascii="Rockwell Extra Bold" w:hAnsi="Rockwell Extra Bold"/>
          <w:sz w:val="48"/>
          <w:szCs w:val="48"/>
        </w:rPr>
      </w:pPr>
      <w:r>
        <w:rPr>
          <w:rFonts w:ascii="Verdana" w:eastAsia="Times New Roman" w:hAnsi="Verdana" w:cs="Times New Roman"/>
          <w:color w:val="000000"/>
          <w:sz w:val="24"/>
          <w:szCs w:val="24"/>
          <w:lang w:val="en-US" w:eastAsia="en-CA"/>
        </w:rPr>
        <w:t>Although I taught for Bill Burns at St. Alice, my class was annexed out to the BAF building. As John states, we travelled back and forth, on a bus, four times a day. The staff, annexed out to BAF, ate lunch at the Prieur building as we did not feel welcome in the staff room of BAF and we supervised the kids on the bus.</w:t>
      </w:r>
    </w:p>
    <w:sectPr w:rsidR="00FD4650" w:rsidSect="002F2061">
      <w:pgSz w:w="12240" w:h="15840" w:code="1"/>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ckwell Extra Bold">
    <w:panose1 w:val="02060903040505020403"/>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4132F"/>
    <w:multiLevelType w:val="multilevel"/>
    <w:tmpl w:val="43569E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01F7885"/>
    <w:multiLevelType w:val="multilevel"/>
    <w:tmpl w:val="8AC2AC02"/>
    <w:lvl w:ilvl="0">
      <w:start w:val="1"/>
      <w:numFmt w:val="bullet"/>
      <w:lvlText w:val="●"/>
      <w:lvlJc w:val="left"/>
      <w:pPr>
        <w:ind w:left="720" w:firstLine="360"/>
      </w:pPr>
      <w:rPr>
        <w:strike w:val="0"/>
        <w:dstrike w:val="0"/>
        <w:u w:val="none"/>
        <w:effect w:val="none"/>
      </w:rPr>
    </w:lvl>
    <w:lvl w:ilvl="1">
      <w:start w:val="1"/>
      <w:numFmt w:val="bullet"/>
      <w:lvlText w:val="○"/>
      <w:lvlJc w:val="left"/>
      <w:pPr>
        <w:ind w:left="1440" w:firstLine="1080"/>
      </w:pPr>
      <w:rPr>
        <w:strike w:val="0"/>
        <w:dstrike w:val="0"/>
        <w:u w:val="none"/>
        <w:effect w:val="none"/>
      </w:rPr>
    </w:lvl>
    <w:lvl w:ilvl="2">
      <w:start w:val="1"/>
      <w:numFmt w:val="bullet"/>
      <w:lvlText w:val="■"/>
      <w:lvlJc w:val="left"/>
      <w:pPr>
        <w:ind w:left="2160" w:firstLine="1800"/>
      </w:pPr>
      <w:rPr>
        <w:strike w:val="0"/>
        <w:dstrike w:val="0"/>
        <w:u w:val="none"/>
        <w:effect w:val="none"/>
      </w:rPr>
    </w:lvl>
    <w:lvl w:ilvl="3">
      <w:start w:val="1"/>
      <w:numFmt w:val="bullet"/>
      <w:lvlText w:val="●"/>
      <w:lvlJc w:val="left"/>
      <w:pPr>
        <w:ind w:left="2880" w:firstLine="2520"/>
      </w:pPr>
      <w:rPr>
        <w:strike w:val="0"/>
        <w:dstrike w:val="0"/>
        <w:u w:val="none"/>
        <w:effect w:val="none"/>
      </w:rPr>
    </w:lvl>
    <w:lvl w:ilvl="4">
      <w:start w:val="1"/>
      <w:numFmt w:val="bullet"/>
      <w:lvlText w:val="○"/>
      <w:lvlJc w:val="left"/>
      <w:pPr>
        <w:ind w:left="3600" w:firstLine="3240"/>
      </w:pPr>
      <w:rPr>
        <w:strike w:val="0"/>
        <w:dstrike w:val="0"/>
        <w:u w:val="none"/>
        <w:effect w:val="none"/>
      </w:rPr>
    </w:lvl>
    <w:lvl w:ilvl="5">
      <w:start w:val="1"/>
      <w:numFmt w:val="bullet"/>
      <w:lvlText w:val="■"/>
      <w:lvlJc w:val="left"/>
      <w:pPr>
        <w:ind w:left="4320" w:firstLine="3960"/>
      </w:pPr>
      <w:rPr>
        <w:strike w:val="0"/>
        <w:dstrike w:val="0"/>
        <w:u w:val="none"/>
        <w:effect w:val="none"/>
      </w:rPr>
    </w:lvl>
    <w:lvl w:ilvl="6">
      <w:start w:val="1"/>
      <w:numFmt w:val="bullet"/>
      <w:lvlText w:val="●"/>
      <w:lvlJc w:val="left"/>
      <w:pPr>
        <w:ind w:left="5040" w:firstLine="4680"/>
      </w:pPr>
      <w:rPr>
        <w:strike w:val="0"/>
        <w:dstrike w:val="0"/>
        <w:u w:val="none"/>
        <w:effect w:val="none"/>
      </w:rPr>
    </w:lvl>
    <w:lvl w:ilvl="7">
      <w:start w:val="1"/>
      <w:numFmt w:val="bullet"/>
      <w:lvlText w:val="○"/>
      <w:lvlJc w:val="left"/>
      <w:pPr>
        <w:ind w:left="5760" w:firstLine="5400"/>
      </w:pPr>
      <w:rPr>
        <w:strike w:val="0"/>
        <w:dstrike w:val="0"/>
        <w:u w:val="none"/>
        <w:effect w:val="none"/>
      </w:rPr>
    </w:lvl>
    <w:lvl w:ilvl="8">
      <w:start w:val="1"/>
      <w:numFmt w:val="bullet"/>
      <w:lvlText w:val="■"/>
      <w:lvlJc w:val="left"/>
      <w:pPr>
        <w:ind w:left="6480" w:firstLine="6120"/>
      </w:pPr>
      <w:rPr>
        <w:strike w:val="0"/>
        <w:dstrike w:val="0"/>
        <w:u w:val="none"/>
        <w:effect w:val="none"/>
      </w:rPr>
    </w:lvl>
  </w:abstractNum>
  <w:num w:numId="1" w16cid:durableId="1363095906">
    <w:abstractNumId w:val="1"/>
  </w:num>
  <w:num w:numId="2" w16cid:durableId="55805098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1AF"/>
    <w:rsid w:val="00010781"/>
    <w:rsid w:val="000155D1"/>
    <w:rsid w:val="001537E7"/>
    <w:rsid w:val="001C0796"/>
    <w:rsid w:val="001E02C7"/>
    <w:rsid w:val="0022278D"/>
    <w:rsid w:val="00237DF9"/>
    <w:rsid w:val="002A1DDD"/>
    <w:rsid w:val="002A53AF"/>
    <w:rsid w:val="002F2061"/>
    <w:rsid w:val="003579CD"/>
    <w:rsid w:val="00397854"/>
    <w:rsid w:val="003F4FDB"/>
    <w:rsid w:val="0041631A"/>
    <w:rsid w:val="00477DD7"/>
    <w:rsid w:val="00483366"/>
    <w:rsid w:val="004D7A99"/>
    <w:rsid w:val="00505E86"/>
    <w:rsid w:val="00514216"/>
    <w:rsid w:val="00522F34"/>
    <w:rsid w:val="005320B0"/>
    <w:rsid w:val="0057761A"/>
    <w:rsid w:val="005E37DE"/>
    <w:rsid w:val="005F3659"/>
    <w:rsid w:val="006F10F9"/>
    <w:rsid w:val="00717D17"/>
    <w:rsid w:val="00764956"/>
    <w:rsid w:val="0077439A"/>
    <w:rsid w:val="007C464A"/>
    <w:rsid w:val="00804F52"/>
    <w:rsid w:val="00805CA9"/>
    <w:rsid w:val="008640C4"/>
    <w:rsid w:val="00902862"/>
    <w:rsid w:val="0092454F"/>
    <w:rsid w:val="00924FF1"/>
    <w:rsid w:val="009365CB"/>
    <w:rsid w:val="009624EE"/>
    <w:rsid w:val="009636F8"/>
    <w:rsid w:val="00992E7B"/>
    <w:rsid w:val="009C01BF"/>
    <w:rsid w:val="009E7EF3"/>
    <w:rsid w:val="00A9369E"/>
    <w:rsid w:val="00AA41AF"/>
    <w:rsid w:val="00AD30D0"/>
    <w:rsid w:val="00B021EE"/>
    <w:rsid w:val="00C709E9"/>
    <w:rsid w:val="00CD46AF"/>
    <w:rsid w:val="00CF2CF2"/>
    <w:rsid w:val="00D10E7C"/>
    <w:rsid w:val="00D314CB"/>
    <w:rsid w:val="00D87BCB"/>
    <w:rsid w:val="00D908F0"/>
    <w:rsid w:val="00D92B33"/>
    <w:rsid w:val="00DA683E"/>
    <w:rsid w:val="00E435FA"/>
    <w:rsid w:val="00E57055"/>
    <w:rsid w:val="00EB0E3D"/>
    <w:rsid w:val="00ED43AC"/>
    <w:rsid w:val="00F3379B"/>
    <w:rsid w:val="00F41AC5"/>
    <w:rsid w:val="00F50ECD"/>
    <w:rsid w:val="00F53160"/>
    <w:rsid w:val="00FD4650"/>
    <w:rsid w:val="00FF0DF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09489"/>
  <w15:chartTrackingRefBased/>
  <w15:docId w15:val="{1FEBA9BA-C4EB-4338-8D9E-960D71D60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CA"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1AF"/>
  </w:style>
  <w:style w:type="paragraph" w:styleId="Heading1">
    <w:name w:val="heading 1"/>
    <w:basedOn w:val="Normal"/>
    <w:next w:val="Normal"/>
    <w:link w:val="Heading1Char"/>
    <w:uiPriority w:val="9"/>
    <w:qFormat/>
    <w:rsid w:val="00AA41AF"/>
    <w:pPr>
      <w:keepNext/>
      <w:keepLines/>
      <w:spacing w:before="320" w:after="80" w:line="240" w:lineRule="auto"/>
      <w:jc w:val="center"/>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41AF"/>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AA41AF"/>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AA41AF"/>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AA41AF"/>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AA41AF"/>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AA41AF"/>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AA41AF"/>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AA41AF"/>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1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41AF"/>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AA41AF"/>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AA41AF"/>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AA41AF"/>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AA41AF"/>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AA41AF"/>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AA41AF"/>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AA41AF"/>
    <w:rPr>
      <w:b/>
      <w:bCs/>
      <w:i/>
      <w:iCs/>
    </w:rPr>
  </w:style>
  <w:style w:type="paragraph" w:styleId="Title">
    <w:name w:val="Title"/>
    <w:basedOn w:val="Normal"/>
    <w:next w:val="Normal"/>
    <w:link w:val="TitleChar"/>
    <w:uiPriority w:val="10"/>
    <w:qFormat/>
    <w:rsid w:val="00AA41AF"/>
    <w:pPr>
      <w:pBdr>
        <w:top w:val="single" w:sz="6" w:space="8" w:color="196B24" w:themeColor="accent3"/>
        <w:bottom w:val="single" w:sz="6" w:space="8" w:color="196B24" w:themeColor="accent3"/>
      </w:pBdr>
      <w:spacing w:after="400" w:line="240" w:lineRule="auto"/>
      <w:contextualSpacing/>
      <w:jc w:val="center"/>
    </w:pPr>
    <w:rPr>
      <w:rFonts w:asciiTheme="majorHAnsi" w:eastAsiaTheme="majorEastAsia" w:hAnsiTheme="majorHAnsi" w:cstheme="majorBidi"/>
      <w:caps/>
      <w:color w:val="0E2841" w:themeColor="text2"/>
      <w:spacing w:val="30"/>
      <w:sz w:val="72"/>
      <w:szCs w:val="72"/>
    </w:rPr>
  </w:style>
  <w:style w:type="character" w:customStyle="1" w:styleId="TitleChar">
    <w:name w:val="Title Char"/>
    <w:basedOn w:val="DefaultParagraphFont"/>
    <w:link w:val="Title"/>
    <w:uiPriority w:val="10"/>
    <w:rsid w:val="00AA41AF"/>
    <w:rPr>
      <w:rFonts w:asciiTheme="majorHAnsi" w:eastAsiaTheme="majorEastAsia" w:hAnsiTheme="majorHAnsi" w:cstheme="majorBidi"/>
      <w:caps/>
      <w:color w:val="0E2841" w:themeColor="text2"/>
      <w:spacing w:val="30"/>
      <w:sz w:val="72"/>
      <w:szCs w:val="72"/>
    </w:rPr>
  </w:style>
  <w:style w:type="paragraph" w:styleId="Subtitle">
    <w:name w:val="Subtitle"/>
    <w:basedOn w:val="Normal"/>
    <w:next w:val="Normal"/>
    <w:link w:val="SubtitleChar"/>
    <w:uiPriority w:val="11"/>
    <w:qFormat/>
    <w:rsid w:val="00AA41AF"/>
    <w:pPr>
      <w:numPr>
        <w:ilvl w:val="1"/>
      </w:numPr>
      <w:jc w:val="center"/>
    </w:pPr>
    <w:rPr>
      <w:color w:val="0E2841" w:themeColor="text2"/>
      <w:sz w:val="28"/>
      <w:szCs w:val="28"/>
    </w:rPr>
  </w:style>
  <w:style w:type="character" w:customStyle="1" w:styleId="SubtitleChar">
    <w:name w:val="Subtitle Char"/>
    <w:basedOn w:val="DefaultParagraphFont"/>
    <w:link w:val="Subtitle"/>
    <w:uiPriority w:val="11"/>
    <w:rsid w:val="00AA41AF"/>
    <w:rPr>
      <w:color w:val="0E2841" w:themeColor="text2"/>
      <w:sz w:val="28"/>
      <w:szCs w:val="28"/>
    </w:rPr>
  </w:style>
  <w:style w:type="paragraph" w:styleId="Quote">
    <w:name w:val="Quote"/>
    <w:basedOn w:val="Normal"/>
    <w:next w:val="Normal"/>
    <w:link w:val="QuoteChar"/>
    <w:uiPriority w:val="29"/>
    <w:qFormat/>
    <w:rsid w:val="00AA41AF"/>
    <w:pPr>
      <w:spacing w:before="160"/>
      <w:ind w:left="720" w:right="720"/>
      <w:jc w:val="center"/>
    </w:pPr>
    <w:rPr>
      <w:i/>
      <w:iCs/>
      <w:color w:val="124F1A" w:themeColor="accent3" w:themeShade="BF"/>
      <w:sz w:val="24"/>
      <w:szCs w:val="24"/>
    </w:rPr>
  </w:style>
  <w:style w:type="character" w:customStyle="1" w:styleId="QuoteChar">
    <w:name w:val="Quote Char"/>
    <w:basedOn w:val="DefaultParagraphFont"/>
    <w:link w:val="Quote"/>
    <w:uiPriority w:val="29"/>
    <w:rsid w:val="00AA41AF"/>
    <w:rPr>
      <w:i/>
      <w:iCs/>
      <w:color w:val="124F1A" w:themeColor="accent3" w:themeShade="BF"/>
      <w:sz w:val="24"/>
      <w:szCs w:val="24"/>
    </w:rPr>
  </w:style>
  <w:style w:type="paragraph" w:styleId="ListParagraph">
    <w:name w:val="List Paragraph"/>
    <w:basedOn w:val="Normal"/>
    <w:uiPriority w:val="34"/>
    <w:qFormat/>
    <w:rsid w:val="00AA41AF"/>
    <w:pPr>
      <w:ind w:left="720"/>
      <w:contextualSpacing/>
    </w:pPr>
  </w:style>
  <w:style w:type="character" w:styleId="IntenseEmphasis">
    <w:name w:val="Intense Emphasis"/>
    <w:basedOn w:val="DefaultParagraphFont"/>
    <w:uiPriority w:val="21"/>
    <w:qFormat/>
    <w:rsid w:val="00AA41AF"/>
    <w:rPr>
      <w:b/>
      <w:bCs/>
      <w:i/>
      <w:iCs/>
      <w:color w:val="auto"/>
    </w:rPr>
  </w:style>
  <w:style w:type="paragraph" w:styleId="IntenseQuote">
    <w:name w:val="Intense Quote"/>
    <w:basedOn w:val="Normal"/>
    <w:next w:val="Normal"/>
    <w:link w:val="IntenseQuoteChar"/>
    <w:uiPriority w:val="30"/>
    <w:qFormat/>
    <w:rsid w:val="00AA41AF"/>
    <w:pPr>
      <w:spacing w:before="160" w:line="276" w:lineRule="auto"/>
      <w:ind w:left="936" w:right="936"/>
      <w:jc w:val="center"/>
    </w:pPr>
    <w:rPr>
      <w:rFonts w:asciiTheme="majorHAnsi" w:eastAsiaTheme="majorEastAsia" w:hAnsiTheme="majorHAnsi" w:cstheme="majorBidi"/>
      <w:caps/>
      <w:color w:val="0F4761" w:themeColor="accent1" w:themeShade="BF"/>
      <w:sz w:val="28"/>
      <w:szCs w:val="28"/>
    </w:rPr>
  </w:style>
  <w:style w:type="character" w:customStyle="1" w:styleId="IntenseQuoteChar">
    <w:name w:val="Intense Quote Char"/>
    <w:basedOn w:val="DefaultParagraphFont"/>
    <w:link w:val="IntenseQuote"/>
    <w:uiPriority w:val="30"/>
    <w:rsid w:val="00AA41AF"/>
    <w:rPr>
      <w:rFonts w:asciiTheme="majorHAnsi" w:eastAsiaTheme="majorEastAsia" w:hAnsiTheme="majorHAnsi" w:cstheme="majorBidi"/>
      <w:caps/>
      <w:color w:val="0F4761" w:themeColor="accent1" w:themeShade="BF"/>
      <w:sz w:val="28"/>
      <w:szCs w:val="28"/>
    </w:rPr>
  </w:style>
  <w:style w:type="character" w:styleId="IntenseReference">
    <w:name w:val="Intense Reference"/>
    <w:basedOn w:val="DefaultParagraphFont"/>
    <w:uiPriority w:val="32"/>
    <w:qFormat/>
    <w:rsid w:val="00AA41AF"/>
    <w:rPr>
      <w:b/>
      <w:bCs/>
      <w:caps w:val="0"/>
      <w:smallCaps/>
      <w:color w:val="auto"/>
      <w:spacing w:val="0"/>
      <w:u w:val="single"/>
    </w:rPr>
  </w:style>
  <w:style w:type="paragraph" w:styleId="Caption">
    <w:name w:val="caption"/>
    <w:basedOn w:val="Normal"/>
    <w:next w:val="Normal"/>
    <w:uiPriority w:val="35"/>
    <w:semiHidden/>
    <w:unhideWhenUsed/>
    <w:qFormat/>
    <w:rsid w:val="00AA41AF"/>
    <w:pPr>
      <w:spacing w:line="240" w:lineRule="auto"/>
    </w:pPr>
    <w:rPr>
      <w:b/>
      <w:bCs/>
      <w:color w:val="404040" w:themeColor="text1" w:themeTint="BF"/>
      <w:sz w:val="16"/>
      <w:szCs w:val="16"/>
    </w:rPr>
  </w:style>
  <w:style w:type="character" w:styleId="Strong">
    <w:name w:val="Strong"/>
    <w:basedOn w:val="DefaultParagraphFont"/>
    <w:uiPriority w:val="22"/>
    <w:qFormat/>
    <w:rsid w:val="00AA41AF"/>
    <w:rPr>
      <w:b/>
      <w:bCs/>
    </w:rPr>
  </w:style>
  <w:style w:type="character" w:styleId="Emphasis">
    <w:name w:val="Emphasis"/>
    <w:basedOn w:val="DefaultParagraphFont"/>
    <w:uiPriority w:val="20"/>
    <w:qFormat/>
    <w:rsid w:val="00AA41AF"/>
    <w:rPr>
      <w:i/>
      <w:iCs/>
      <w:color w:val="000000" w:themeColor="text1"/>
    </w:rPr>
  </w:style>
  <w:style w:type="paragraph" w:styleId="NoSpacing">
    <w:name w:val="No Spacing"/>
    <w:uiPriority w:val="1"/>
    <w:qFormat/>
    <w:rsid w:val="00AA41AF"/>
    <w:pPr>
      <w:spacing w:after="0" w:line="240" w:lineRule="auto"/>
    </w:pPr>
  </w:style>
  <w:style w:type="character" w:styleId="SubtleEmphasis">
    <w:name w:val="Subtle Emphasis"/>
    <w:basedOn w:val="DefaultParagraphFont"/>
    <w:uiPriority w:val="19"/>
    <w:qFormat/>
    <w:rsid w:val="00AA41AF"/>
    <w:rPr>
      <w:i/>
      <w:iCs/>
      <w:color w:val="595959" w:themeColor="text1" w:themeTint="A6"/>
    </w:rPr>
  </w:style>
  <w:style w:type="character" w:styleId="SubtleReference">
    <w:name w:val="Subtle Reference"/>
    <w:basedOn w:val="DefaultParagraphFont"/>
    <w:uiPriority w:val="31"/>
    <w:qFormat/>
    <w:rsid w:val="00AA41AF"/>
    <w:rPr>
      <w:caps w:val="0"/>
      <w:smallCaps/>
      <w:color w:val="404040" w:themeColor="text1" w:themeTint="BF"/>
      <w:spacing w:val="0"/>
      <w:u w:val="single" w:color="7F7F7F" w:themeColor="text1" w:themeTint="80"/>
    </w:rPr>
  </w:style>
  <w:style w:type="character" w:styleId="BookTitle">
    <w:name w:val="Book Title"/>
    <w:basedOn w:val="DefaultParagraphFont"/>
    <w:uiPriority w:val="33"/>
    <w:qFormat/>
    <w:rsid w:val="00AA41AF"/>
    <w:rPr>
      <w:b/>
      <w:bCs/>
      <w:caps w:val="0"/>
      <w:smallCaps/>
      <w:spacing w:val="0"/>
    </w:rPr>
  </w:style>
  <w:style w:type="paragraph" w:styleId="TOCHeading">
    <w:name w:val="TOC Heading"/>
    <w:basedOn w:val="Heading1"/>
    <w:next w:val="Normal"/>
    <w:uiPriority w:val="39"/>
    <w:semiHidden/>
    <w:unhideWhenUsed/>
    <w:qFormat/>
    <w:rsid w:val="00AA41A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597</Words>
  <Characters>3406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Angelus</dc:creator>
  <cp:keywords/>
  <dc:description/>
  <cp:lastModifiedBy>Deborah Angelus</cp:lastModifiedBy>
  <cp:revision>4</cp:revision>
  <cp:lastPrinted>2026-02-01T19:15:00Z</cp:lastPrinted>
  <dcterms:created xsi:type="dcterms:W3CDTF">2026-04-21T19:10:00Z</dcterms:created>
  <dcterms:modified xsi:type="dcterms:W3CDTF">2026-04-21T19:11:00Z</dcterms:modified>
</cp:coreProperties>
</file>